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150CB" w14:textId="061E2D9A" w:rsidR="00D47474" w:rsidRDefault="00D47474" w:rsidP="00D47474">
      <w:pPr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474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1ADF4442" wp14:editId="56FEC025">
            <wp:extent cx="5940425" cy="8616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BFFA7" w14:textId="7A76F491" w:rsidR="001E590E" w:rsidRDefault="00C517AF" w:rsidP="00C51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7AF">
        <w:rPr>
          <w:rFonts w:ascii="Times New Roman" w:hAnsi="Times New Roman" w:cs="Times New Roman"/>
          <w:b/>
          <w:bCs/>
          <w:sz w:val="24"/>
          <w:szCs w:val="24"/>
        </w:rPr>
        <w:t xml:space="preserve">АНОНСЫ </w:t>
      </w:r>
      <w:r w:rsidR="001539E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</w:p>
    <w:p w14:paraId="4B9D5DB0" w14:textId="77777777" w:rsidR="00C517AF" w:rsidRPr="00C517AF" w:rsidRDefault="00C517AF" w:rsidP="00C51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5F4FE" w14:textId="77777777" w:rsidR="00C517AF" w:rsidRPr="00C517AF" w:rsidRDefault="00C517AF" w:rsidP="00C517A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17AF">
        <w:rPr>
          <w:rFonts w:ascii="Times New Roman" w:hAnsi="Times New Roman" w:cs="Times New Roman"/>
          <w:sz w:val="24"/>
          <w:szCs w:val="24"/>
        </w:rPr>
        <w:t>Путешествие в прошлое: как жили и работали ученые (3–4 классы)</w:t>
      </w:r>
    </w:p>
    <w:p w14:paraId="351485DF" w14:textId="32AC11BC" w:rsidR="00C517AF" w:rsidRPr="00C517AF" w:rsidRDefault="00C517AF" w:rsidP="00C517AF">
      <w:pPr>
        <w:rPr>
          <w:rFonts w:ascii="Times New Roman" w:hAnsi="Times New Roman" w:cs="Times New Roman"/>
          <w:sz w:val="24"/>
          <w:szCs w:val="24"/>
        </w:rPr>
      </w:pPr>
      <w:r w:rsidRPr="00C517AF">
        <w:rPr>
          <w:rFonts w:ascii="Times New Roman" w:hAnsi="Times New Roman" w:cs="Times New Roman"/>
          <w:sz w:val="24"/>
          <w:szCs w:val="24"/>
        </w:rPr>
        <w:t>Младшие школьники отправятся в «путешествие во времени» и увидят, как жили и работали настоящие ученые и инженеры много лет назад. Ребята побывают в музейных залах, узнают, какие приб</w:t>
      </w:r>
      <w:bookmarkStart w:id="0" w:name="_GoBack"/>
      <w:bookmarkEnd w:id="0"/>
      <w:r w:rsidRPr="00C517AF">
        <w:rPr>
          <w:rFonts w:ascii="Times New Roman" w:hAnsi="Times New Roman" w:cs="Times New Roman"/>
          <w:sz w:val="24"/>
          <w:szCs w:val="24"/>
        </w:rPr>
        <w:t>оры и вещи помогали делать открытия, и даже смогут аккуратно потрогать некоторые экспонаты. Программа проходит в игровой форме: задания на поиск экспонатов, вопросы на смекалку и маленькое творческое задание в конце.</w:t>
      </w:r>
    </w:p>
    <w:p w14:paraId="66450AAB" w14:textId="77777777" w:rsidR="00C517AF" w:rsidRPr="00C517AF" w:rsidRDefault="00C517AF" w:rsidP="00C517AF">
      <w:pPr>
        <w:rPr>
          <w:rFonts w:ascii="Times New Roman" w:hAnsi="Times New Roman" w:cs="Times New Roman"/>
          <w:sz w:val="24"/>
          <w:szCs w:val="24"/>
        </w:rPr>
      </w:pPr>
      <w:r w:rsidRPr="00C517AF">
        <w:rPr>
          <w:rFonts w:ascii="Times New Roman" w:hAnsi="Times New Roman" w:cs="Times New Roman"/>
          <w:sz w:val="24"/>
          <w:szCs w:val="24"/>
        </w:rPr>
        <w:br/>
      </w:r>
    </w:p>
    <w:p w14:paraId="01B733F1" w14:textId="4D83CBC6" w:rsidR="00C517AF" w:rsidRPr="00C517AF" w:rsidRDefault="00C517AF" w:rsidP="00C517A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17AF">
        <w:rPr>
          <w:rFonts w:ascii="Times New Roman" w:hAnsi="Times New Roman" w:cs="Times New Roman"/>
          <w:sz w:val="24"/>
          <w:szCs w:val="24"/>
        </w:rPr>
        <w:t>Как работали советские ученые и инженеры (5–7 классы)</w:t>
      </w:r>
    </w:p>
    <w:p w14:paraId="6C5054A7" w14:textId="0E311910" w:rsidR="00C517AF" w:rsidRPr="00C517AF" w:rsidRDefault="00C517AF" w:rsidP="00C517AF">
      <w:pPr>
        <w:rPr>
          <w:rFonts w:ascii="Times New Roman" w:hAnsi="Times New Roman" w:cs="Times New Roman"/>
          <w:sz w:val="24"/>
          <w:szCs w:val="24"/>
        </w:rPr>
      </w:pPr>
      <w:r w:rsidRPr="00C517AF">
        <w:rPr>
          <w:rFonts w:ascii="Times New Roman" w:hAnsi="Times New Roman" w:cs="Times New Roman"/>
          <w:sz w:val="24"/>
          <w:szCs w:val="24"/>
        </w:rPr>
        <w:t>Экскурсия знакомит детей с реальной жизнью и работой советских ученых и инженеров, которые создавали технику и приборы для сельского хозяйства. Школьники увидят подлинные устройства, документы и предметы научного быта, узнают, с какими задачами приходилось сталкиваться специалистам и как работал наш институт в советское время. Формат интерактивный: можно внимательно рассмотреть экспонаты, задать вопросы, выполнить небольшие задания.</w:t>
      </w:r>
    </w:p>
    <w:p w14:paraId="1FBF4F4C" w14:textId="77777777" w:rsidR="00C517AF" w:rsidRPr="00C517AF" w:rsidRDefault="00C517AF" w:rsidP="00C517AF">
      <w:pPr>
        <w:rPr>
          <w:rFonts w:ascii="Times New Roman" w:hAnsi="Times New Roman" w:cs="Times New Roman"/>
          <w:sz w:val="24"/>
          <w:szCs w:val="24"/>
        </w:rPr>
      </w:pPr>
      <w:r w:rsidRPr="00C517AF">
        <w:rPr>
          <w:rFonts w:ascii="Times New Roman" w:hAnsi="Times New Roman" w:cs="Times New Roman"/>
          <w:sz w:val="24"/>
          <w:szCs w:val="24"/>
        </w:rPr>
        <w:br/>
      </w:r>
    </w:p>
    <w:p w14:paraId="0951CAEA" w14:textId="5E01D509" w:rsidR="00C517AF" w:rsidRPr="00C517AF" w:rsidRDefault="00C517AF" w:rsidP="00C517A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17AF">
        <w:rPr>
          <w:rFonts w:ascii="Times New Roman" w:hAnsi="Times New Roman" w:cs="Times New Roman"/>
          <w:sz w:val="24"/>
          <w:szCs w:val="24"/>
        </w:rPr>
        <w:t xml:space="preserve">От советского ученого к современному </w:t>
      </w:r>
      <w:r w:rsidR="00846FE7">
        <w:rPr>
          <w:rFonts w:ascii="Times New Roman" w:hAnsi="Times New Roman" w:cs="Times New Roman"/>
          <w:sz w:val="24"/>
          <w:szCs w:val="24"/>
        </w:rPr>
        <w:t xml:space="preserve">ученому - </w:t>
      </w:r>
      <w:proofErr w:type="spellStart"/>
      <w:r w:rsidRPr="00C517AF">
        <w:rPr>
          <w:rFonts w:ascii="Times New Roman" w:hAnsi="Times New Roman" w:cs="Times New Roman"/>
          <w:sz w:val="24"/>
          <w:szCs w:val="24"/>
        </w:rPr>
        <w:t>агроинженеру</w:t>
      </w:r>
      <w:proofErr w:type="spellEnd"/>
      <w:r w:rsidRPr="00C517AF">
        <w:rPr>
          <w:rFonts w:ascii="Times New Roman" w:hAnsi="Times New Roman" w:cs="Times New Roman"/>
          <w:sz w:val="24"/>
          <w:szCs w:val="24"/>
        </w:rPr>
        <w:t xml:space="preserve"> (8–9 классы)</w:t>
      </w:r>
    </w:p>
    <w:p w14:paraId="21E21E3E" w14:textId="0C9B4465" w:rsidR="00C517AF" w:rsidRPr="00C517AF" w:rsidRDefault="00C517AF" w:rsidP="00C517AF">
      <w:pPr>
        <w:rPr>
          <w:rFonts w:ascii="Times New Roman" w:hAnsi="Times New Roman" w:cs="Times New Roman"/>
          <w:sz w:val="24"/>
          <w:szCs w:val="24"/>
        </w:rPr>
      </w:pPr>
      <w:r w:rsidRPr="00C517AF">
        <w:rPr>
          <w:rFonts w:ascii="Times New Roman" w:hAnsi="Times New Roman" w:cs="Times New Roman"/>
          <w:sz w:val="24"/>
          <w:szCs w:val="24"/>
        </w:rPr>
        <w:t xml:space="preserve">Программа помогает подросткам увидеть, как от работы ученых и инженеров прошлого мы пришли к современным агроинженерным профессиям. На примере музейных экспонатов школьники узнают, какие задачи решали специалисты в советское время и какие похожие вызовы стоят сегодня перед инженерами в сельском хозяйстве. Экскурсия плавно переходит в профориентационную беседу: чем занимается </w:t>
      </w:r>
      <w:proofErr w:type="spellStart"/>
      <w:r w:rsidRPr="00C517AF">
        <w:rPr>
          <w:rFonts w:ascii="Times New Roman" w:hAnsi="Times New Roman" w:cs="Times New Roman"/>
          <w:sz w:val="24"/>
          <w:szCs w:val="24"/>
        </w:rPr>
        <w:t>агроинженер</w:t>
      </w:r>
      <w:proofErr w:type="spellEnd"/>
      <w:r w:rsidRPr="00C517AF">
        <w:rPr>
          <w:rFonts w:ascii="Times New Roman" w:hAnsi="Times New Roman" w:cs="Times New Roman"/>
          <w:sz w:val="24"/>
          <w:szCs w:val="24"/>
        </w:rPr>
        <w:t xml:space="preserve"> сейчас, какие знания ему нужны и где можно освоить эти направления.</w:t>
      </w:r>
    </w:p>
    <w:p w14:paraId="2710D043" w14:textId="77777777" w:rsidR="00C517AF" w:rsidRPr="00C517AF" w:rsidRDefault="00C517AF" w:rsidP="00C517AF">
      <w:pPr>
        <w:rPr>
          <w:rFonts w:ascii="Times New Roman" w:hAnsi="Times New Roman" w:cs="Times New Roman"/>
          <w:sz w:val="24"/>
          <w:szCs w:val="24"/>
        </w:rPr>
      </w:pPr>
      <w:r w:rsidRPr="00C517AF">
        <w:rPr>
          <w:rFonts w:ascii="Times New Roman" w:hAnsi="Times New Roman" w:cs="Times New Roman"/>
          <w:sz w:val="24"/>
          <w:szCs w:val="24"/>
        </w:rPr>
        <w:br/>
      </w:r>
    </w:p>
    <w:p w14:paraId="4B1265CB" w14:textId="041D3E6C" w:rsidR="00C517AF" w:rsidRPr="00C517AF" w:rsidRDefault="00C517AF" w:rsidP="00C517A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17AF">
        <w:rPr>
          <w:rFonts w:ascii="Times New Roman" w:hAnsi="Times New Roman" w:cs="Times New Roman"/>
          <w:sz w:val="24"/>
          <w:szCs w:val="24"/>
        </w:rPr>
        <w:t>Наука, техника и продовольственная безопасность страны (10–11 классы)</w:t>
      </w:r>
    </w:p>
    <w:p w14:paraId="35A951CB" w14:textId="5AF28FE9" w:rsidR="00C517AF" w:rsidRPr="00C517AF" w:rsidRDefault="00C517AF">
      <w:pPr>
        <w:rPr>
          <w:rFonts w:ascii="Times New Roman" w:hAnsi="Times New Roman" w:cs="Times New Roman"/>
          <w:sz w:val="24"/>
          <w:szCs w:val="24"/>
        </w:rPr>
      </w:pPr>
      <w:r w:rsidRPr="00C517AF">
        <w:rPr>
          <w:rFonts w:ascii="Times New Roman" w:hAnsi="Times New Roman" w:cs="Times New Roman"/>
          <w:sz w:val="24"/>
          <w:szCs w:val="24"/>
        </w:rPr>
        <w:t>Эта программа для старшеклассников показывает, как научные разработки и техника напрямую связаны с тем, что оказывается на нашем столе. На основе реальных исторических примеров и музейных экспонатов обсуждается, как развивалось сельское хозяйство в XX веке и какие вызовы стоят перед страной сегодня: продовольственная безопасность, экология, рациональное использование ресурсов. В финале — разговор о том, какую роль играют инженерные и аграрные профессии и какие образовательные маршруты могут выбрать сегодняшние выпускники.</w:t>
      </w:r>
    </w:p>
    <w:sectPr w:rsidR="00C517AF" w:rsidRPr="00C51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763F4"/>
    <w:multiLevelType w:val="multilevel"/>
    <w:tmpl w:val="A5901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F2B9D"/>
    <w:multiLevelType w:val="multilevel"/>
    <w:tmpl w:val="CA0A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8672CD"/>
    <w:multiLevelType w:val="multilevel"/>
    <w:tmpl w:val="C06C8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0B66BD"/>
    <w:multiLevelType w:val="multilevel"/>
    <w:tmpl w:val="6A00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AF"/>
    <w:rsid w:val="000D4ADA"/>
    <w:rsid w:val="001539E0"/>
    <w:rsid w:val="001E590E"/>
    <w:rsid w:val="00214C8E"/>
    <w:rsid w:val="00240FBF"/>
    <w:rsid w:val="00414A7F"/>
    <w:rsid w:val="005C12D2"/>
    <w:rsid w:val="005E1F9F"/>
    <w:rsid w:val="00846FE7"/>
    <w:rsid w:val="008A4EE2"/>
    <w:rsid w:val="00A37490"/>
    <w:rsid w:val="00A77003"/>
    <w:rsid w:val="00A86BA5"/>
    <w:rsid w:val="00A907BF"/>
    <w:rsid w:val="00B8354C"/>
    <w:rsid w:val="00C32F8D"/>
    <w:rsid w:val="00C517AF"/>
    <w:rsid w:val="00D4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B301"/>
  <w15:chartTrackingRefBased/>
  <w15:docId w15:val="{CA7A89EB-E17A-4A64-AD49-38F50E10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7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7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1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1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1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1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7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17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17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17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17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17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17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17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17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1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1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1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1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1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17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17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17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17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17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17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Богданов</dc:creator>
  <cp:keywords/>
  <dc:description/>
  <cp:lastModifiedBy>admbo</cp:lastModifiedBy>
  <cp:revision>4</cp:revision>
  <dcterms:created xsi:type="dcterms:W3CDTF">2026-09-02T12:28:00Z</dcterms:created>
  <dcterms:modified xsi:type="dcterms:W3CDTF">2026-09-02T14:10:00Z</dcterms:modified>
</cp:coreProperties>
</file>